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9A0" w:rsidRDefault="00D739A0" w:rsidP="00D739A0">
      <w:pPr>
        <w:pStyle w:val="Heading1"/>
        <w:bidi/>
        <w:rPr>
          <w:rFonts w:eastAsia="Times New Roman"/>
          <w:rtl/>
        </w:rPr>
      </w:pPr>
      <w:r>
        <w:rPr>
          <w:rFonts w:eastAsia="Times New Roman" w:hint="cs"/>
          <w:rtl/>
        </w:rPr>
        <w:t>موازین شماره 342، برخی مصادیق سفر شغلی (2)</w:t>
      </w:r>
    </w:p>
    <w:p w:rsidR="00133003" w:rsidRDefault="00133003" w:rsidP="00133003">
      <w:pPr>
        <w:shd w:val="clear" w:color="auto" w:fill="FFFFFF"/>
        <w:bidi/>
        <w:spacing w:after="0" w:line="240" w:lineRule="auto"/>
        <w:jc w:val="both"/>
        <w:rPr>
          <w:rFonts w:ascii="IranSansBold" w:eastAsia="Times New Roman" w:hAnsi="IranSansBold" w:cs="B Lotus"/>
          <w:sz w:val="27"/>
          <w:szCs w:val="28"/>
          <w:rtl/>
        </w:rPr>
      </w:pPr>
      <w:r w:rsidRPr="00133003">
        <w:rPr>
          <w:rFonts w:ascii="IranSansBold" w:eastAsia="Times New Roman" w:hAnsi="IranSansBold" w:cs="B Lotus" w:hint="cs"/>
          <w:sz w:val="27"/>
          <w:szCs w:val="28"/>
          <w:rtl/>
        </w:rPr>
        <w:t>قال رسول الله صلی الله علیه و آله: س</w:t>
      </w:r>
      <w:r>
        <w:rPr>
          <w:rFonts w:ascii="IranSansBold" w:eastAsia="Times New Roman" w:hAnsi="IranSansBold" w:cs="B Lotus" w:hint="cs"/>
          <w:sz w:val="27"/>
          <w:szCs w:val="28"/>
          <w:rtl/>
        </w:rPr>
        <w:t>َ</w:t>
      </w:r>
      <w:r w:rsidRPr="00133003">
        <w:rPr>
          <w:rFonts w:ascii="IranSansBold" w:eastAsia="Times New Roman" w:hAnsi="IranSansBold" w:cs="B Lotus" w:hint="cs"/>
          <w:sz w:val="27"/>
          <w:szCs w:val="28"/>
          <w:rtl/>
        </w:rPr>
        <w:t>ی</w:t>
      </w:r>
      <w:r>
        <w:rPr>
          <w:rFonts w:ascii="IranSansBold" w:eastAsia="Times New Roman" w:hAnsi="IranSansBold" w:cs="B Lotus" w:hint="cs"/>
          <w:sz w:val="27"/>
          <w:szCs w:val="28"/>
          <w:rtl/>
        </w:rPr>
        <w:t>ّ</w:t>
      </w:r>
      <w:r w:rsidRPr="00133003">
        <w:rPr>
          <w:rFonts w:ascii="IranSansBold" w:eastAsia="Times New Roman" w:hAnsi="IranSansBold" w:cs="B Lotus" w:hint="cs"/>
          <w:sz w:val="27"/>
          <w:szCs w:val="28"/>
          <w:rtl/>
        </w:rPr>
        <w:t>د</w:t>
      </w:r>
      <w:r>
        <w:rPr>
          <w:rFonts w:ascii="IranSansBold" w:eastAsia="Times New Roman" w:hAnsi="IranSansBold" w:cs="B Lotus" w:hint="cs"/>
          <w:sz w:val="27"/>
          <w:szCs w:val="28"/>
          <w:rtl/>
        </w:rPr>
        <w:t>ُ</w:t>
      </w:r>
      <w:r w:rsidRPr="00133003">
        <w:rPr>
          <w:rFonts w:ascii="IranSansBold" w:eastAsia="Times New Roman" w:hAnsi="IranSansBold" w:cs="B Lotus" w:hint="cs"/>
          <w:sz w:val="27"/>
          <w:szCs w:val="28"/>
          <w:rtl/>
        </w:rPr>
        <w:t xml:space="preserve"> الق</w:t>
      </w:r>
      <w:r>
        <w:rPr>
          <w:rFonts w:ascii="IranSansBold" w:eastAsia="Times New Roman" w:hAnsi="IranSansBold" w:cs="B Lotus" w:hint="cs"/>
          <w:sz w:val="27"/>
          <w:szCs w:val="28"/>
          <w:rtl/>
        </w:rPr>
        <w:t>َ</w:t>
      </w:r>
      <w:r w:rsidRPr="00133003">
        <w:rPr>
          <w:rFonts w:ascii="IranSansBold" w:eastAsia="Times New Roman" w:hAnsi="IranSansBold" w:cs="B Lotus" w:hint="cs"/>
          <w:sz w:val="27"/>
          <w:szCs w:val="28"/>
          <w:rtl/>
        </w:rPr>
        <w:t>وم</w:t>
      </w:r>
      <w:r>
        <w:rPr>
          <w:rFonts w:ascii="IranSansBold" w:eastAsia="Times New Roman" w:hAnsi="IranSansBold" w:cs="B Lotus" w:hint="cs"/>
          <w:sz w:val="27"/>
          <w:szCs w:val="28"/>
          <w:rtl/>
        </w:rPr>
        <w:t>ِ</w:t>
      </w:r>
      <w:r w:rsidRPr="00133003">
        <w:rPr>
          <w:rFonts w:ascii="IranSansBold" w:eastAsia="Times New Roman" w:hAnsi="IranSansBold" w:cs="B Lotus" w:hint="cs"/>
          <w:sz w:val="27"/>
          <w:szCs w:val="28"/>
          <w:rtl/>
        </w:rPr>
        <w:t xml:space="preserve"> خاد</w:t>
      </w:r>
      <w:r>
        <w:rPr>
          <w:rFonts w:ascii="IranSansBold" w:eastAsia="Times New Roman" w:hAnsi="IranSansBold" w:cs="B Lotus" w:hint="cs"/>
          <w:sz w:val="27"/>
          <w:szCs w:val="28"/>
          <w:rtl/>
        </w:rPr>
        <w:t>ِ</w:t>
      </w:r>
      <w:r w:rsidRPr="00133003">
        <w:rPr>
          <w:rFonts w:ascii="IranSansBold" w:eastAsia="Times New Roman" w:hAnsi="IranSansBold" w:cs="B Lotus" w:hint="cs"/>
          <w:sz w:val="27"/>
          <w:szCs w:val="28"/>
          <w:rtl/>
        </w:rPr>
        <w:t>م</w:t>
      </w:r>
      <w:r>
        <w:rPr>
          <w:rFonts w:ascii="IranSansBold" w:eastAsia="Times New Roman" w:hAnsi="IranSansBold" w:cs="B Lotus" w:hint="cs"/>
          <w:sz w:val="27"/>
          <w:szCs w:val="28"/>
          <w:rtl/>
        </w:rPr>
        <w:t>ُ</w:t>
      </w:r>
      <w:r w:rsidRPr="00133003">
        <w:rPr>
          <w:rFonts w:ascii="IranSansBold" w:eastAsia="Times New Roman" w:hAnsi="IranSansBold" w:cs="B Lotus" w:hint="cs"/>
          <w:sz w:val="27"/>
          <w:szCs w:val="28"/>
          <w:rtl/>
        </w:rPr>
        <w:t>هم فی الس</w:t>
      </w:r>
      <w:r>
        <w:rPr>
          <w:rFonts w:ascii="IranSansBold" w:eastAsia="Times New Roman" w:hAnsi="IranSansBold" w:cs="B Lotus" w:hint="cs"/>
          <w:sz w:val="27"/>
          <w:szCs w:val="28"/>
          <w:rtl/>
        </w:rPr>
        <w:t>َ</w:t>
      </w:r>
      <w:r w:rsidRPr="00133003">
        <w:rPr>
          <w:rFonts w:ascii="IranSansBold" w:eastAsia="Times New Roman" w:hAnsi="IranSansBold" w:cs="B Lotus" w:hint="cs"/>
          <w:sz w:val="27"/>
          <w:szCs w:val="28"/>
          <w:rtl/>
        </w:rPr>
        <w:t>ف</w:t>
      </w:r>
      <w:r>
        <w:rPr>
          <w:rFonts w:ascii="IranSansBold" w:eastAsia="Times New Roman" w:hAnsi="IranSansBold" w:cs="B Lotus" w:hint="cs"/>
          <w:sz w:val="27"/>
          <w:szCs w:val="28"/>
          <w:rtl/>
        </w:rPr>
        <w:t>َ</w:t>
      </w:r>
      <w:bookmarkStart w:id="0" w:name="_GoBack"/>
      <w:bookmarkEnd w:id="0"/>
      <w:r w:rsidRPr="00133003">
        <w:rPr>
          <w:rFonts w:ascii="IranSansBold" w:eastAsia="Times New Roman" w:hAnsi="IranSansBold" w:cs="B Lotus" w:hint="cs"/>
          <w:sz w:val="27"/>
          <w:szCs w:val="28"/>
          <w:rtl/>
        </w:rPr>
        <w:t>ر</w:t>
      </w:r>
    </w:p>
    <w:p w:rsidR="00133003" w:rsidRPr="00133003" w:rsidRDefault="00133003" w:rsidP="00133003">
      <w:pPr>
        <w:shd w:val="clear" w:color="auto" w:fill="FFFFFF"/>
        <w:bidi/>
        <w:spacing w:after="0" w:line="240" w:lineRule="auto"/>
        <w:jc w:val="both"/>
        <w:rPr>
          <w:rFonts w:ascii="IranSansBold" w:eastAsia="Times New Roman" w:hAnsi="IranSansBold" w:cs="B Lotus"/>
          <w:sz w:val="27"/>
          <w:szCs w:val="28"/>
          <w:rtl/>
        </w:rPr>
      </w:pPr>
      <w:r>
        <w:rPr>
          <w:rFonts w:ascii="IranSansBold" w:eastAsia="Times New Roman" w:hAnsi="IranSansBold" w:cs="B Lotus" w:hint="cs"/>
          <w:sz w:val="27"/>
          <w:szCs w:val="28"/>
          <w:rtl/>
        </w:rPr>
        <w:t>آقا و سرور قوم آن کسی است که در سفر، خدمت گذار به ایشان باشد. (المحجه البیضاء، ج 4، ص 61)</w:t>
      </w:r>
    </w:p>
    <w:p w:rsidR="00D739A0" w:rsidRDefault="00D739A0" w:rsidP="00D739A0">
      <w:pPr>
        <w:pStyle w:val="Heading2"/>
        <w:bidi/>
        <w:jc w:val="both"/>
        <w:rPr>
          <w:rFonts w:eastAsia="Times New Roman"/>
          <w:rtl/>
        </w:rPr>
      </w:pPr>
      <w:r>
        <w:rPr>
          <w:rFonts w:eastAsia="Times New Roman" w:hint="cs"/>
          <w:rtl/>
        </w:rPr>
        <w:t>مأموریت دریایی</w:t>
      </w:r>
    </w:p>
    <w:p w:rsidR="00D739A0" w:rsidRPr="008B6C17" w:rsidRDefault="00D739A0" w:rsidP="00D739A0">
      <w:pPr>
        <w:pStyle w:val="ListParagraph"/>
        <w:numPr>
          <w:ilvl w:val="0"/>
          <w:numId w:val="4"/>
        </w:numPr>
        <w:bidi/>
        <w:spacing w:after="0" w:line="240" w:lineRule="auto"/>
        <w:jc w:val="both"/>
        <w:rPr>
          <w:rFonts w:ascii="IranSansBold" w:eastAsia="Times New Roman" w:hAnsi="IranSansBold" w:cs="B Lotus"/>
          <w:sz w:val="27"/>
          <w:szCs w:val="28"/>
        </w:rPr>
      </w:pPr>
      <w:r w:rsidRPr="008B6C17">
        <w:rPr>
          <w:rFonts w:ascii="IranSansBold" w:eastAsia="Times New Roman" w:hAnsi="IranSansBold" w:cs="B Lotus" w:hint="cs"/>
          <w:sz w:val="27"/>
          <w:szCs w:val="28"/>
          <w:shd w:val="clear" w:color="auto" w:fill="FFFFFF"/>
          <w:rtl/>
        </w:rPr>
        <w:t>ک</w:t>
      </w:r>
      <w:r w:rsidRPr="008B6C17">
        <w:rPr>
          <w:rFonts w:ascii="IranSansBold" w:eastAsia="Times New Roman" w:hAnsi="IranSansBold" w:cs="B Lotus"/>
          <w:sz w:val="27"/>
          <w:szCs w:val="28"/>
          <w:shd w:val="clear" w:color="auto" w:fill="FFFFFF"/>
          <w:rtl/>
        </w:rPr>
        <w:t>ساني</w:t>
      </w:r>
      <w:r w:rsidRPr="008B6C17">
        <w:rPr>
          <w:rFonts w:ascii="IranSansBold" w:eastAsia="Times New Roman" w:hAnsi="IranSansBold" w:cs="B Lotus" w:hint="cs"/>
          <w:sz w:val="27"/>
          <w:szCs w:val="28"/>
          <w:shd w:val="clear" w:color="auto" w:fill="FFFFFF"/>
          <w:rtl/>
        </w:rPr>
        <w:t xml:space="preserve"> </w:t>
      </w:r>
      <w:r w:rsidRPr="008B6C17">
        <w:rPr>
          <w:rFonts w:ascii="IranSansBold" w:eastAsia="Times New Roman" w:hAnsi="IranSansBold" w:cs="B Lotus"/>
          <w:sz w:val="27"/>
          <w:szCs w:val="28"/>
          <w:shd w:val="clear" w:color="auto" w:fill="FFFFFF"/>
          <w:rtl/>
        </w:rPr>
        <w:t>که به عنوان فرمانده، پيک، خدمـة کـشتي و غيره به ناچار، به جزاير مختلف در رفت وآمد هستند، حکم نماز و روزة آنان چگونه است</w:t>
      </w:r>
      <w:r w:rsidRPr="008B6C17">
        <w:rPr>
          <w:rFonts w:ascii="IranSansBold" w:eastAsia="Times New Roman" w:hAnsi="IranSansBold" w:cs="B Lotus" w:hint="cs"/>
          <w:sz w:val="27"/>
          <w:szCs w:val="28"/>
          <w:shd w:val="clear" w:color="auto" w:fill="FFFFFF"/>
          <w:rtl/>
        </w:rPr>
        <w:t>؟</w:t>
      </w:r>
    </w:p>
    <w:p w:rsidR="00D739A0" w:rsidRDefault="00D739A0" w:rsidP="00D739A0">
      <w:pPr>
        <w:shd w:val="clear" w:color="auto" w:fill="FFFFFF"/>
        <w:bidi/>
        <w:spacing w:after="0" w:line="240" w:lineRule="auto"/>
        <w:jc w:val="both"/>
        <w:rPr>
          <w:rFonts w:ascii="IranSansBold" w:eastAsia="Times New Roman" w:hAnsi="IranSansBold" w:cs="B Lotus"/>
          <w:sz w:val="27"/>
          <w:szCs w:val="28"/>
          <w:rtl/>
        </w:rPr>
      </w:pPr>
      <w:r>
        <w:rPr>
          <w:rFonts w:ascii="IranSansBold" w:eastAsia="Times New Roman" w:hAnsi="IranSansBold" w:cs="B Lotus" w:hint="cs"/>
          <w:sz w:val="27"/>
          <w:szCs w:val="28"/>
          <w:rtl/>
        </w:rPr>
        <w:t xml:space="preserve">جواب: </w:t>
      </w:r>
      <w:r w:rsidRPr="006308E2">
        <w:rPr>
          <w:rFonts w:ascii="IranSansBold" w:eastAsia="Times New Roman" w:hAnsi="IranSansBold" w:cs="B Lotus"/>
          <w:sz w:val="27"/>
          <w:szCs w:val="28"/>
          <w:rtl/>
        </w:rPr>
        <w:t>به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طور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کلی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اگر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حداقل</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سه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ماه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و</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در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طول</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هفته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_غیر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از</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تعطیلات_</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به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جهت</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شغل</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مسافرت</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نمایند،</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یا</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مدت</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هشت</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ماه،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هفته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یک</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روز</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سفر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شغلی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نمایند</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یا</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به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مدت</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یک</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سال</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در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هر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ده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روز</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یک</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سفر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شغلی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داشته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باشند،</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در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این</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صورت</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نماز</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در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محل</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کار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و</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بین</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راه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و</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از</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اولین</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سفر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تمام</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است</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و</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روزه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صحیح</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است</w:t>
      </w:r>
      <w:r>
        <w:rPr>
          <w:rFonts w:ascii="IranSansBold" w:eastAsia="Times New Roman" w:hAnsi="IranSansBold" w:cs="B Lotus" w:hint="cs"/>
          <w:sz w:val="27"/>
          <w:szCs w:val="28"/>
          <w:rtl/>
        </w:rPr>
        <w:t>. البته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اگر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بین</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دو</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سفری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که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برای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کار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کردن</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می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روند،</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ده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روز</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در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وطن</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یا</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جای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دیگر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بمانند،</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در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سفر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اولی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که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بعد</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از</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اقامت</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ده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روز</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می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روند،</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نماز</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شکسته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است</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و</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نمی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توانند</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روزه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بگیرند</w:t>
      </w:r>
      <w:r>
        <w:rPr>
          <w:rFonts w:ascii="IranSansBold" w:eastAsia="Times New Roman" w:hAnsi="IranSansBold" w:cs="B Lotus" w:hint="cs"/>
          <w:sz w:val="27"/>
          <w:szCs w:val="28"/>
          <w:rtl/>
        </w:rPr>
        <w:t>.</w:t>
      </w:r>
    </w:p>
    <w:p w:rsidR="00D739A0" w:rsidRDefault="00D739A0" w:rsidP="00D739A0">
      <w:pPr>
        <w:pStyle w:val="Heading2"/>
        <w:bidi/>
        <w:jc w:val="both"/>
        <w:rPr>
          <w:rFonts w:eastAsia="Times New Roman"/>
          <w:rtl/>
        </w:rPr>
      </w:pPr>
      <w:r>
        <w:rPr>
          <w:rFonts w:eastAsia="Times New Roman" w:hint="cs"/>
          <w:rtl/>
        </w:rPr>
        <w:t>مأموریت دریایی طولانی</w:t>
      </w:r>
    </w:p>
    <w:p w:rsidR="00D739A0" w:rsidRPr="008B6C17" w:rsidRDefault="00D739A0" w:rsidP="00D739A0">
      <w:pPr>
        <w:pStyle w:val="ListParagraph"/>
        <w:numPr>
          <w:ilvl w:val="0"/>
          <w:numId w:val="4"/>
        </w:numPr>
        <w:shd w:val="clear" w:color="auto" w:fill="FFFFFF"/>
        <w:bidi/>
        <w:spacing w:after="0" w:line="240" w:lineRule="auto"/>
        <w:jc w:val="both"/>
        <w:rPr>
          <w:rFonts w:ascii="IranSansBold" w:eastAsia="Times New Roman" w:hAnsi="IranSansBold" w:cs="B Lotus"/>
          <w:sz w:val="27"/>
          <w:szCs w:val="28"/>
        </w:rPr>
      </w:pPr>
      <w:r w:rsidRPr="008B6C17">
        <w:rPr>
          <w:rFonts w:ascii="IranSansBold" w:eastAsia="Times New Roman" w:hAnsi="IranSansBold" w:cs="B Lotus"/>
          <w:sz w:val="27"/>
          <w:szCs w:val="28"/>
          <w:shd w:val="clear" w:color="auto" w:fill="FFFFFF"/>
          <w:rtl/>
        </w:rPr>
        <w:t xml:space="preserve">تعدادی از نیروها شغلشان سفرهای دریایی است، هر سفر بین یک ماه تا هشت ماه ممکن است طول بکشد و غالبا از ابتداء معلوم نیست چند ماه طول خواهد کشید؛ و بعضا شاید در یکی از کشورها بیش از ده روز هم توقف داشته باشند؛ آیا می توان گفت دائم السفر هستند و از همان ابتداء نمازشان تمام است؟ یا ده روزی </w:t>
      </w:r>
      <w:r w:rsidRPr="008B6C17">
        <w:rPr>
          <w:rFonts w:ascii="IranSansBold" w:eastAsia="Times New Roman" w:hAnsi="IranSansBold" w:cs="B Lotus" w:hint="cs"/>
          <w:sz w:val="27"/>
          <w:szCs w:val="28"/>
          <w:shd w:val="clear" w:color="auto" w:fill="FFFFFF"/>
          <w:rtl/>
        </w:rPr>
        <w:t>ک</w:t>
      </w:r>
      <w:r w:rsidRPr="008B6C17">
        <w:rPr>
          <w:rFonts w:ascii="IranSansBold" w:eastAsia="Times New Roman" w:hAnsi="IranSansBold" w:cs="B Lotus"/>
          <w:sz w:val="27"/>
          <w:szCs w:val="28"/>
          <w:shd w:val="clear" w:color="auto" w:fill="FFFFFF"/>
          <w:rtl/>
        </w:rPr>
        <w:t xml:space="preserve">ه در کشور مقصد توقف می کنند در این مدت </w:t>
      </w:r>
      <w:r w:rsidRPr="008B6C17">
        <w:rPr>
          <w:rFonts w:ascii="IranSansBold" w:eastAsia="Times New Roman" w:hAnsi="IranSansBold" w:cs="B Lotus" w:hint="cs"/>
          <w:sz w:val="27"/>
          <w:szCs w:val="28"/>
          <w:shd w:val="clear" w:color="auto" w:fill="FFFFFF"/>
          <w:rtl/>
        </w:rPr>
        <w:t>باید</w:t>
      </w:r>
      <w:r w:rsidRPr="008B6C17">
        <w:rPr>
          <w:rFonts w:ascii="IranSansBold" w:eastAsia="Times New Roman" w:hAnsi="IranSansBold" w:cs="B Lotus"/>
          <w:sz w:val="27"/>
          <w:szCs w:val="28"/>
          <w:shd w:val="clear" w:color="auto" w:fill="FFFFFF"/>
          <w:rtl/>
        </w:rPr>
        <w:t xml:space="preserve"> قصد ده روز کنند؟ و آیا این توقف به دائم السفر بودنشان ضرر می زند؟</w:t>
      </w:r>
    </w:p>
    <w:p w:rsidR="00D739A0" w:rsidRDefault="00D739A0" w:rsidP="00D739A0">
      <w:pPr>
        <w:shd w:val="clear" w:color="auto" w:fill="FFFFFF"/>
        <w:bidi/>
        <w:spacing w:after="0" w:line="240" w:lineRule="auto"/>
        <w:jc w:val="both"/>
        <w:rPr>
          <w:rFonts w:ascii="IranSansBold" w:eastAsia="Times New Roman" w:hAnsi="IranSansBold" w:cs="B Lotus"/>
          <w:sz w:val="27"/>
          <w:szCs w:val="28"/>
          <w:rtl/>
        </w:rPr>
      </w:pPr>
      <w:r>
        <w:rPr>
          <w:rFonts w:ascii="IranSansBold" w:eastAsia="Times New Roman" w:hAnsi="IranSansBold" w:cs="B Lotus" w:hint="cs"/>
          <w:sz w:val="27"/>
          <w:szCs w:val="28"/>
          <w:rtl/>
        </w:rPr>
        <w:t>جواب:</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در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فرض</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سوال</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اگر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مکلف</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یک</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مسیر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دریایی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طولانی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مثلا</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شش</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ماه،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برای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شغلش</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برود،</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بعید</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نیست</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که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عُرف</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این</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سفر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را</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شغل</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حساب</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کند،</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بنابر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این</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نماز</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از</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اولین</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سفر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تمام</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است؛</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هر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چند</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قصد</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استمرار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آن</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را</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نداشته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باشد؛</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یعنی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یک</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سفرِ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طولانی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جایگزین</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قصد</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استمرار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می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شود.</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و</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توقف</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ده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روز</w:t>
      </w:r>
      <w:r>
        <w:rPr>
          <w:rFonts w:ascii="IranSansBold" w:eastAsia="Times New Roman" w:hAnsi="IranSansBold" w:cs="B Lotus"/>
          <w:sz w:val="27"/>
          <w:szCs w:val="28"/>
          <w:rtl/>
        </w:rPr>
        <w:t xml:space="preserve"> </w:t>
      </w:r>
      <w:r>
        <w:rPr>
          <w:rFonts w:ascii="IranSansBold" w:eastAsia="Times New Roman" w:hAnsi="IranSansBold" w:cs="B Lotus" w:hint="cs"/>
          <w:sz w:val="27"/>
          <w:szCs w:val="28"/>
          <w:rtl/>
        </w:rPr>
        <w:t xml:space="preserve">در طول این سفرها، </w:t>
      </w:r>
      <w:r w:rsidRPr="006308E2">
        <w:rPr>
          <w:rFonts w:ascii="IranSansBold" w:eastAsia="Times New Roman" w:hAnsi="IranSansBold" w:cs="B Lotus"/>
          <w:sz w:val="27"/>
          <w:szCs w:val="28"/>
          <w:rtl/>
        </w:rPr>
        <w:t>ضرری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به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حکم</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سفر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شغلی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آنان</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نمی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زند</w:t>
      </w:r>
      <w:r>
        <w:rPr>
          <w:rFonts w:ascii="IranSansBold" w:eastAsia="Times New Roman" w:hAnsi="IranSansBold" w:cs="B Lotus" w:hint="cs"/>
          <w:sz w:val="27"/>
          <w:szCs w:val="28"/>
          <w:rtl/>
        </w:rPr>
        <w:t>.</w:t>
      </w:r>
    </w:p>
    <w:p w:rsidR="00D739A0" w:rsidRDefault="00D739A0" w:rsidP="00D739A0">
      <w:pPr>
        <w:pStyle w:val="Heading2"/>
        <w:bidi/>
        <w:jc w:val="both"/>
        <w:rPr>
          <w:rFonts w:eastAsia="Times New Roman"/>
          <w:rtl/>
        </w:rPr>
      </w:pPr>
      <w:r>
        <w:rPr>
          <w:rFonts w:eastAsia="Times New Roman" w:hint="cs"/>
          <w:rtl/>
        </w:rPr>
        <w:t>دو مأموریت دریایی یک ماهه در سال</w:t>
      </w:r>
    </w:p>
    <w:p w:rsidR="00D739A0" w:rsidRPr="008B6C17" w:rsidRDefault="00D739A0" w:rsidP="00D739A0">
      <w:pPr>
        <w:pStyle w:val="ListParagraph"/>
        <w:numPr>
          <w:ilvl w:val="0"/>
          <w:numId w:val="4"/>
        </w:numPr>
        <w:shd w:val="clear" w:color="auto" w:fill="FFFFFF"/>
        <w:bidi/>
        <w:spacing w:after="0" w:line="240" w:lineRule="auto"/>
        <w:jc w:val="both"/>
        <w:rPr>
          <w:rFonts w:ascii="IranSansBold" w:eastAsia="Times New Roman" w:hAnsi="IranSansBold" w:cs="B Lotus"/>
          <w:sz w:val="27"/>
          <w:szCs w:val="28"/>
        </w:rPr>
      </w:pPr>
      <w:r w:rsidRPr="008B6C17">
        <w:rPr>
          <w:rFonts w:ascii="IranSansBold" w:eastAsia="Times New Roman" w:hAnsi="IranSansBold" w:cs="B Lotus"/>
          <w:sz w:val="27"/>
          <w:szCs w:val="28"/>
          <w:shd w:val="clear" w:color="auto" w:fill="FFFFFF"/>
          <w:rtl/>
        </w:rPr>
        <w:t>بعضی از نیروها شغلشان سفر دریایی نیست ولی ممکن است بنا به ضرورت در سال یکی دو سفر دریایی بروند و بین یک ماه و بیشتر طول می کشد، وضعیت نماز و روزه آنها چه می شود؟</w:t>
      </w:r>
    </w:p>
    <w:p w:rsidR="00D739A0" w:rsidRDefault="00D739A0" w:rsidP="00D739A0">
      <w:pPr>
        <w:shd w:val="clear" w:color="auto" w:fill="FFFFFF"/>
        <w:bidi/>
        <w:spacing w:after="0" w:line="240" w:lineRule="auto"/>
        <w:jc w:val="both"/>
        <w:rPr>
          <w:rFonts w:ascii="IranSansBold" w:eastAsia="Times New Roman" w:hAnsi="IranSansBold" w:cs="B Lotus"/>
          <w:sz w:val="27"/>
          <w:szCs w:val="28"/>
          <w:rtl/>
        </w:rPr>
      </w:pPr>
      <w:r>
        <w:rPr>
          <w:rFonts w:ascii="IranSansBold" w:eastAsia="Times New Roman" w:hAnsi="IranSansBold" w:cs="B Lotus" w:hint="cs"/>
          <w:sz w:val="27"/>
          <w:szCs w:val="28"/>
          <w:rtl/>
        </w:rPr>
        <w:t xml:space="preserve">جواب: </w:t>
      </w:r>
      <w:r w:rsidRPr="006308E2">
        <w:rPr>
          <w:rFonts w:ascii="IranSansBold" w:eastAsia="Times New Roman" w:hAnsi="IranSansBold" w:cs="B Lotus" w:hint="cs"/>
          <w:sz w:val="27"/>
          <w:szCs w:val="28"/>
          <w:rtl/>
        </w:rPr>
        <w:t>د</w:t>
      </w:r>
      <w:r w:rsidRPr="006308E2">
        <w:rPr>
          <w:rFonts w:ascii="IranSansBold" w:eastAsia="Times New Roman" w:hAnsi="IranSansBold" w:cs="B Lotus"/>
          <w:sz w:val="27"/>
          <w:szCs w:val="28"/>
          <w:rtl/>
        </w:rPr>
        <w:t>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فرض</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سوال</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چنانچه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این</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سفرها</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استمرار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دارد</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یعنی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بنا</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دارند</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همه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ساله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به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این</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سفرهای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دریایی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بروند،</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نمازشان</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حتی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در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اولین</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سفر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تمام</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است.</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ولی</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اگر</w:t>
      </w:r>
      <w:r>
        <w:rPr>
          <w:rFonts w:ascii="IranSansBold" w:eastAsia="Times New Roman" w:hAnsi="IranSansBold" w:cs="B Lotus"/>
          <w:sz w:val="27"/>
          <w:szCs w:val="28"/>
          <w:rtl/>
        </w:rPr>
        <w:t xml:space="preserve"> </w:t>
      </w:r>
      <w:r>
        <w:rPr>
          <w:rFonts w:ascii="IranSansBold" w:eastAsia="Times New Roman" w:hAnsi="IranSansBold" w:cs="B Lotus" w:hint="cs"/>
          <w:sz w:val="27"/>
          <w:szCs w:val="28"/>
          <w:rtl/>
        </w:rPr>
        <w:t>ن</w:t>
      </w:r>
      <w:r w:rsidRPr="006308E2">
        <w:rPr>
          <w:rFonts w:ascii="IranSansBold" w:eastAsia="Times New Roman" w:hAnsi="IranSansBold" w:cs="B Lotus"/>
          <w:sz w:val="27"/>
          <w:szCs w:val="28"/>
          <w:rtl/>
        </w:rPr>
        <w:t>دانند</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استمرار</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دارد،</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نماز</w:t>
      </w:r>
      <w:r>
        <w:rPr>
          <w:rFonts w:ascii="IranSansBold" w:eastAsia="Times New Roman" w:hAnsi="IranSansBold" w:cs="B Lotus"/>
          <w:sz w:val="27"/>
          <w:szCs w:val="28"/>
          <w:rtl/>
        </w:rPr>
        <w:t xml:space="preserve"> </w:t>
      </w:r>
      <w:r>
        <w:rPr>
          <w:rFonts w:ascii="IranSansBold" w:eastAsia="Times New Roman" w:hAnsi="IranSansBold" w:cs="B Lotus" w:hint="cs"/>
          <w:sz w:val="27"/>
          <w:szCs w:val="28"/>
          <w:rtl/>
        </w:rPr>
        <w:t>شکسته</w:t>
      </w:r>
      <w:r>
        <w:rPr>
          <w:rFonts w:ascii="IranSansBold" w:eastAsia="Times New Roman" w:hAnsi="IranSansBold" w:cs="B Lotus"/>
          <w:sz w:val="27"/>
          <w:szCs w:val="28"/>
          <w:rtl/>
        </w:rPr>
        <w:t xml:space="preserve"> </w:t>
      </w:r>
      <w:r w:rsidRPr="006308E2">
        <w:rPr>
          <w:rFonts w:ascii="IranSansBold" w:eastAsia="Times New Roman" w:hAnsi="IranSansBold" w:cs="B Lotus"/>
          <w:sz w:val="27"/>
          <w:szCs w:val="28"/>
          <w:rtl/>
        </w:rPr>
        <w:t>است</w:t>
      </w:r>
      <w:r>
        <w:rPr>
          <w:rFonts w:ascii="IranSansBold" w:eastAsia="Times New Roman" w:hAnsi="IranSansBold" w:cs="B Lotus" w:hint="cs"/>
          <w:sz w:val="27"/>
          <w:szCs w:val="28"/>
          <w:rtl/>
        </w:rPr>
        <w:t>.</w:t>
      </w:r>
    </w:p>
    <w:p w:rsidR="00D739A0" w:rsidRDefault="00D739A0" w:rsidP="00D739A0">
      <w:pPr>
        <w:pStyle w:val="Heading2"/>
        <w:bidi/>
        <w:jc w:val="both"/>
        <w:rPr>
          <w:rFonts w:eastAsia="Times New Roman"/>
          <w:rtl/>
        </w:rPr>
      </w:pPr>
      <w:r>
        <w:rPr>
          <w:rFonts w:eastAsia="Times New Roman" w:hint="cs"/>
          <w:rtl/>
        </w:rPr>
        <w:lastRenderedPageBreak/>
        <w:t>دو مأموریت پانزده روزه در سال</w:t>
      </w:r>
    </w:p>
    <w:p w:rsidR="00D739A0" w:rsidRPr="008B6C17" w:rsidRDefault="00D739A0" w:rsidP="00D739A0">
      <w:pPr>
        <w:pStyle w:val="ListParagraph"/>
        <w:numPr>
          <w:ilvl w:val="0"/>
          <w:numId w:val="4"/>
        </w:numPr>
        <w:shd w:val="clear" w:color="auto" w:fill="FFFFFF"/>
        <w:bidi/>
        <w:spacing w:after="0" w:line="240" w:lineRule="auto"/>
        <w:jc w:val="both"/>
        <w:rPr>
          <w:rFonts w:ascii="IranSansBold" w:eastAsia="Times New Roman" w:hAnsi="IranSansBold" w:cs="B Lotus"/>
          <w:sz w:val="27"/>
          <w:szCs w:val="28"/>
          <w:rtl/>
        </w:rPr>
      </w:pPr>
      <w:r w:rsidRPr="008B6C17">
        <w:rPr>
          <w:rFonts w:ascii="IranSansBold" w:eastAsia="Times New Roman" w:hAnsi="IranSansBold" w:cs="B Lotus" w:hint="cs"/>
          <w:sz w:val="27"/>
          <w:szCs w:val="28"/>
          <w:rtl/>
        </w:rPr>
        <w:t>حکم نماز کارکنانی که هر سال یک ماه، مأموریت اداری مانند سرکشی سالانه به صورت دو سفر 15 روزه دارند، چه می باشد؟</w:t>
      </w:r>
    </w:p>
    <w:p w:rsidR="00D739A0" w:rsidRDefault="00D739A0" w:rsidP="00D739A0">
      <w:pPr>
        <w:shd w:val="clear" w:color="auto" w:fill="FFFFFF"/>
        <w:bidi/>
        <w:spacing w:after="0" w:line="240" w:lineRule="auto"/>
        <w:jc w:val="both"/>
        <w:rPr>
          <w:rFonts w:ascii="IranSansBold" w:eastAsia="Times New Roman" w:hAnsi="IranSansBold" w:cs="B Lotus"/>
          <w:sz w:val="27"/>
          <w:szCs w:val="28"/>
          <w:rtl/>
        </w:rPr>
      </w:pPr>
      <w:r>
        <w:rPr>
          <w:rFonts w:ascii="IranSansBold" w:eastAsia="Times New Roman" w:hAnsi="IranSansBold" w:cs="B Lotus" w:hint="cs"/>
          <w:sz w:val="27"/>
          <w:szCs w:val="28"/>
          <w:rtl/>
        </w:rPr>
        <w:t>جواب: در فرض مذکور، اگر قصد و عزم آنها استمرار و انجام آن در هر سال است، سفرشان حکم سفر شغلی را دارد و از سفر اول نمازشان تمام است. البته توجه داشته باشید اگر ده روز در جایی اقامت داشته باشند در سفر اول بعد از آن باید نمازشان را شکسته بخوانند.</w:t>
      </w:r>
    </w:p>
    <w:p w:rsidR="00D739A0" w:rsidRDefault="00D739A0" w:rsidP="00D739A0">
      <w:pPr>
        <w:pStyle w:val="Heading2"/>
        <w:bidi/>
        <w:jc w:val="both"/>
        <w:rPr>
          <w:rFonts w:eastAsia="Times New Roman"/>
          <w:rtl/>
        </w:rPr>
      </w:pPr>
      <w:r>
        <w:rPr>
          <w:rFonts w:eastAsia="Times New Roman" w:hint="cs"/>
          <w:rtl/>
        </w:rPr>
        <w:t>تمام خواندن از سفر اول نه سفر سوم</w:t>
      </w:r>
    </w:p>
    <w:p w:rsidR="00D739A0" w:rsidRPr="008B6C17" w:rsidRDefault="00D739A0" w:rsidP="00D739A0">
      <w:pPr>
        <w:pStyle w:val="ListParagraph"/>
        <w:numPr>
          <w:ilvl w:val="0"/>
          <w:numId w:val="4"/>
        </w:numPr>
        <w:shd w:val="clear" w:color="auto" w:fill="FFFFFF"/>
        <w:bidi/>
        <w:spacing w:after="0" w:line="240" w:lineRule="auto"/>
        <w:jc w:val="both"/>
        <w:rPr>
          <w:rFonts w:ascii="IranSansBold" w:eastAsia="Times New Roman" w:hAnsi="IranSansBold" w:cs="B Lotus"/>
          <w:sz w:val="27"/>
          <w:szCs w:val="28"/>
          <w:rtl/>
        </w:rPr>
      </w:pPr>
      <w:r w:rsidRPr="008B6C17">
        <w:rPr>
          <w:rFonts w:ascii="IranSansBold" w:eastAsia="Times New Roman" w:hAnsi="IranSansBold" w:cs="B Lotus" w:hint="cs"/>
          <w:sz w:val="27"/>
          <w:szCs w:val="28"/>
          <w:rtl/>
        </w:rPr>
        <w:t>کسی که سفر شغل اوست، آیا از از همان سفر اول باید نماز را تمام بخواند یا از سفر سوم نمازش تمام است؟</w:t>
      </w:r>
    </w:p>
    <w:p w:rsidR="00D739A0" w:rsidRDefault="00D739A0" w:rsidP="00D739A0">
      <w:pPr>
        <w:shd w:val="clear" w:color="auto" w:fill="FFFFFF"/>
        <w:bidi/>
        <w:spacing w:after="0" w:line="240" w:lineRule="auto"/>
        <w:jc w:val="both"/>
        <w:rPr>
          <w:rFonts w:ascii="IranSansBold" w:eastAsia="Times New Roman" w:hAnsi="IranSansBold" w:cs="B Lotus"/>
          <w:sz w:val="27"/>
          <w:szCs w:val="28"/>
          <w:rtl/>
        </w:rPr>
      </w:pPr>
      <w:r>
        <w:rPr>
          <w:rFonts w:ascii="IranSansBold" w:eastAsia="Times New Roman" w:hAnsi="IranSansBold" w:cs="B Lotus" w:hint="cs"/>
          <w:sz w:val="27"/>
          <w:szCs w:val="28"/>
          <w:rtl/>
        </w:rPr>
        <w:t>جواب: با تحقق شرائط سفر شغلی، از اولین سفر شغلی، حکم، جاری است و نماز تمام و روزه صحیح است. (تمام خواندن نماز از سفر سوم، فتوای سابق حضرت امام خامنه ای (مد ظله العالی) است)</w:t>
      </w:r>
    </w:p>
    <w:p w:rsidR="00D739A0" w:rsidRDefault="00D739A0" w:rsidP="00D739A0">
      <w:pPr>
        <w:pStyle w:val="Heading2"/>
        <w:bidi/>
        <w:jc w:val="both"/>
        <w:rPr>
          <w:rFonts w:eastAsia="Times New Roman"/>
          <w:rtl/>
        </w:rPr>
      </w:pPr>
      <w:r>
        <w:rPr>
          <w:rFonts w:eastAsia="Times New Roman" w:hint="cs"/>
          <w:rtl/>
        </w:rPr>
        <w:t>حکم نماز در صورت اقامت ده روزه و یک سفر تفریحی</w:t>
      </w:r>
    </w:p>
    <w:p w:rsidR="00D739A0" w:rsidRPr="008B6C17" w:rsidRDefault="00D739A0" w:rsidP="00D739A0">
      <w:pPr>
        <w:pStyle w:val="ListParagraph"/>
        <w:numPr>
          <w:ilvl w:val="0"/>
          <w:numId w:val="4"/>
        </w:numPr>
        <w:shd w:val="clear" w:color="auto" w:fill="FFFFFF"/>
        <w:bidi/>
        <w:spacing w:after="0" w:line="240" w:lineRule="auto"/>
        <w:jc w:val="both"/>
        <w:rPr>
          <w:rFonts w:ascii="IranSansBold" w:eastAsia="Times New Roman" w:hAnsi="IranSansBold" w:cs="B Lotus"/>
          <w:sz w:val="27"/>
          <w:szCs w:val="28"/>
          <w:rtl/>
        </w:rPr>
      </w:pPr>
      <w:r w:rsidRPr="008B6C17">
        <w:rPr>
          <w:rFonts w:ascii="IranSansBold" w:eastAsia="Times New Roman" w:hAnsi="IranSansBold" w:cs="B Lotus" w:hint="cs"/>
          <w:sz w:val="27"/>
          <w:szCs w:val="28"/>
          <w:rtl/>
        </w:rPr>
        <w:t>کسی که به دلیل سفرهای شغلی مکرر، نمازش تمام است، چنانچه ده روز در وطن یا غیر وطن اقامت داشته باشد، و بعد از آن یک سفر تفریحی داشته باشد که نماز در آن شکسته است، نماز این شخص، در اولین سفر شغلی (که دومین سفر بعد از اقامت ده روزه است) چگونه است؟ آیا تمام است یا شکسته؟</w:t>
      </w:r>
    </w:p>
    <w:p w:rsidR="00D739A0" w:rsidRDefault="00D739A0" w:rsidP="00D739A0">
      <w:pPr>
        <w:shd w:val="clear" w:color="auto" w:fill="FFFFFF"/>
        <w:bidi/>
        <w:spacing w:after="0" w:line="240" w:lineRule="auto"/>
        <w:jc w:val="both"/>
        <w:rPr>
          <w:rFonts w:ascii="IranSansBold" w:eastAsia="Times New Roman" w:hAnsi="IranSansBold" w:cs="B Lotus"/>
          <w:sz w:val="27"/>
          <w:szCs w:val="28"/>
          <w:rtl/>
        </w:rPr>
      </w:pPr>
      <w:r>
        <w:rPr>
          <w:rFonts w:ascii="IranSansBold" w:eastAsia="Times New Roman" w:hAnsi="IranSansBold" w:cs="B Lotus" w:hint="cs"/>
          <w:sz w:val="27"/>
          <w:szCs w:val="28"/>
          <w:rtl/>
        </w:rPr>
        <w:t>جواب: در فرض سوال، بنابر احتیاط واجب در سفر کاری بعد از سفر شخصی، نمازش را هم قصر و هم تمام بخواند.</w:t>
      </w:r>
    </w:p>
    <w:p w:rsidR="00D739A0" w:rsidRDefault="00D739A0" w:rsidP="00D739A0">
      <w:pPr>
        <w:pStyle w:val="Heading2"/>
        <w:bidi/>
        <w:jc w:val="both"/>
        <w:rPr>
          <w:rFonts w:eastAsia="Times New Roman"/>
          <w:rtl/>
        </w:rPr>
      </w:pPr>
      <w:r>
        <w:rPr>
          <w:rFonts w:eastAsia="Times New Roman" w:hint="cs"/>
          <w:rtl/>
        </w:rPr>
        <w:t>کار شخصی در ضمن سفر شغلی</w:t>
      </w:r>
    </w:p>
    <w:p w:rsidR="00D739A0" w:rsidRPr="008B6C17" w:rsidRDefault="00D739A0" w:rsidP="00D739A0">
      <w:pPr>
        <w:pStyle w:val="ListParagraph"/>
        <w:numPr>
          <w:ilvl w:val="0"/>
          <w:numId w:val="4"/>
        </w:numPr>
        <w:shd w:val="clear" w:color="auto" w:fill="FFFFFF"/>
        <w:bidi/>
        <w:spacing w:after="0" w:line="240" w:lineRule="auto"/>
        <w:jc w:val="both"/>
        <w:rPr>
          <w:rFonts w:ascii="IranSansBold" w:eastAsia="Times New Roman" w:hAnsi="IranSansBold" w:cs="B Lotus"/>
          <w:sz w:val="27"/>
          <w:szCs w:val="28"/>
          <w:rtl/>
        </w:rPr>
      </w:pPr>
      <w:r w:rsidRPr="008B6C17">
        <w:rPr>
          <w:rFonts w:ascii="IranSansBold" w:eastAsia="Times New Roman" w:hAnsi="IranSansBold" w:cs="B Lotus" w:hint="cs"/>
          <w:sz w:val="27"/>
          <w:szCs w:val="28"/>
          <w:rtl/>
        </w:rPr>
        <w:t>کسی که شغلش رانندگی است و از شهرش به نیت کار و تفریح _هر دو_ حرکت می کند و بعد از رسیدن به مقصد، کمتر از ده روز به نیت تفریح می ماند، تکلیف نماز و روزه اش در این صورت چیست؟</w:t>
      </w:r>
    </w:p>
    <w:p w:rsidR="00D739A0" w:rsidRDefault="00D739A0" w:rsidP="00D739A0">
      <w:pPr>
        <w:shd w:val="clear" w:color="auto" w:fill="FFFFFF"/>
        <w:bidi/>
        <w:spacing w:after="0" w:line="240" w:lineRule="auto"/>
        <w:jc w:val="both"/>
        <w:rPr>
          <w:rFonts w:ascii="IranSansBold" w:eastAsia="Times New Roman" w:hAnsi="IranSansBold" w:cs="B Lotus"/>
          <w:sz w:val="27"/>
          <w:szCs w:val="28"/>
          <w:rtl/>
        </w:rPr>
      </w:pPr>
      <w:r>
        <w:rPr>
          <w:rFonts w:ascii="IranSansBold" w:eastAsia="Times New Roman" w:hAnsi="IranSansBold" w:cs="B Lotus" w:hint="cs"/>
          <w:sz w:val="27"/>
          <w:szCs w:val="28"/>
          <w:rtl/>
        </w:rPr>
        <w:t>جواب: کسی که شغلش سفر است، اگر در ضمن سفر شغلی، کار شخصی مانند تفریح انجام دهد، -چه غرض اصلی، کار شخصی باشد و بردن مسافر تبعی، یا به عکس یا هر دو غرض مساوی باشد- نمازش تمام است.</w:t>
      </w:r>
    </w:p>
    <w:p w:rsidR="00D739A0" w:rsidRDefault="00D739A0" w:rsidP="00D739A0">
      <w:pPr>
        <w:pStyle w:val="Heading2"/>
        <w:bidi/>
        <w:rPr>
          <w:rFonts w:eastAsia="Times New Roman"/>
          <w:rtl/>
        </w:rPr>
      </w:pPr>
      <w:r>
        <w:rPr>
          <w:rFonts w:eastAsia="Times New Roman" w:hint="cs"/>
          <w:rtl/>
        </w:rPr>
        <w:t>کار شخصی بعد از سفر شغلی</w:t>
      </w:r>
    </w:p>
    <w:p w:rsidR="00D739A0" w:rsidRPr="008B6C17" w:rsidRDefault="00D739A0" w:rsidP="00D739A0">
      <w:pPr>
        <w:pStyle w:val="ListParagraph"/>
        <w:numPr>
          <w:ilvl w:val="0"/>
          <w:numId w:val="4"/>
        </w:numPr>
        <w:shd w:val="clear" w:color="auto" w:fill="FFFFFF"/>
        <w:bidi/>
        <w:spacing w:after="0" w:line="240" w:lineRule="auto"/>
        <w:jc w:val="both"/>
        <w:rPr>
          <w:rFonts w:ascii="IranSansBold" w:eastAsia="Times New Roman" w:hAnsi="IranSansBold" w:cs="B Lotus"/>
          <w:sz w:val="27"/>
          <w:szCs w:val="28"/>
          <w:rtl/>
        </w:rPr>
      </w:pPr>
      <w:r w:rsidRPr="008B6C17">
        <w:rPr>
          <w:rFonts w:ascii="IranSansBold" w:eastAsia="Times New Roman" w:hAnsi="IranSansBold" w:cs="B Lotus" w:hint="cs"/>
          <w:sz w:val="27"/>
          <w:szCs w:val="28"/>
          <w:rtl/>
        </w:rPr>
        <w:t>محل</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کار</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فردی</w:t>
      </w:r>
      <w:r w:rsidRPr="008B6C17">
        <w:rPr>
          <w:rFonts w:ascii="IranSansBold" w:eastAsia="Times New Roman" w:hAnsi="IranSansBold" w:cs="B Lotus"/>
          <w:sz w:val="27"/>
          <w:szCs w:val="28"/>
          <w:rtl/>
        </w:rPr>
        <w:t xml:space="preserve"> </w:t>
      </w:r>
      <w:r>
        <w:rPr>
          <w:rFonts w:ascii="IranSansBold" w:eastAsia="Times New Roman" w:hAnsi="IranSansBold" w:cs="B Lotus" w:hint="cs"/>
          <w:sz w:val="27"/>
          <w:szCs w:val="28"/>
          <w:rtl/>
        </w:rPr>
        <w:t xml:space="preserve">در فاصله </w:t>
      </w:r>
      <w:r w:rsidRPr="008B6C17">
        <w:rPr>
          <w:rFonts w:ascii="IranSansBold" w:eastAsia="Times New Roman" w:hAnsi="IranSansBold" w:cs="B Lotus" w:hint="cs"/>
          <w:sz w:val="27"/>
          <w:szCs w:val="28"/>
          <w:rtl/>
        </w:rPr>
        <w:t>بیش</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از</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مسافت</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شرعی</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است</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و</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هر</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روز</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جهت</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انجام</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کار</w:t>
      </w:r>
      <w:r w:rsidRPr="008B6C17">
        <w:rPr>
          <w:rFonts w:ascii="IranSansBold" w:eastAsia="Times New Roman" w:hAnsi="IranSansBold" w:cs="B Lotus"/>
          <w:sz w:val="27"/>
          <w:szCs w:val="28"/>
          <w:rtl/>
        </w:rPr>
        <w:t xml:space="preserve"> </w:t>
      </w:r>
      <w:r>
        <w:rPr>
          <w:rFonts w:ascii="IranSansBold" w:eastAsia="Times New Roman" w:hAnsi="IranSansBold" w:cs="B Lotus" w:hint="cs"/>
          <w:sz w:val="27"/>
          <w:szCs w:val="28"/>
          <w:rtl/>
        </w:rPr>
        <w:t xml:space="preserve">مسافت را طی می کند، </w:t>
      </w:r>
      <w:r w:rsidRPr="008B6C17">
        <w:rPr>
          <w:rFonts w:ascii="IranSansBold" w:eastAsia="Times New Roman" w:hAnsi="IranSansBold" w:cs="B Lotus" w:hint="cs"/>
          <w:sz w:val="27"/>
          <w:szCs w:val="28"/>
          <w:rtl/>
        </w:rPr>
        <w:t>حالا</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این</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فرد</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اگر</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جهت</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کار</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شخصی</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بعد</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از</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وقت</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اداری</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در</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این</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شهر</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بماند</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حکم</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نماز</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و</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روزه</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های</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او</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چگونه</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است؟</w:t>
      </w:r>
    </w:p>
    <w:p w:rsidR="00D739A0" w:rsidRDefault="00D739A0" w:rsidP="00D739A0">
      <w:pPr>
        <w:shd w:val="clear" w:color="auto" w:fill="FFFFFF"/>
        <w:bidi/>
        <w:spacing w:after="0" w:line="240" w:lineRule="auto"/>
        <w:jc w:val="both"/>
        <w:rPr>
          <w:rFonts w:ascii="IranSansBold" w:eastAsia="Times New Roman" w:hAnsi="IranSansBold" w:cs="B Lotus"/>
          <w:sz w:val="27"/>
          <w:szCs w:val="28"/>
          <w:rtl/>
        </w:rPr>
      </w:pPr>
      <w:r>
        <w:rPr>
          <w:rFonts w:ascii="IranSansBold" w:eastAsia="Times New Roman" w:hAnsi="IranSansBold" w:cs="B Lotus" w:hint="cs"/>
          <w:sz w:val="27"/>
          <w:szCs w:val="28"/>
          <w:rtl/>
        </w:rPr>
        <w:lastRenderedPageBreak/>
        <w:t xml:space="preserve">جواب: </w:t>
      </w:r>
      <w:r w:rsidRPr="008B6C17">
        <w:rPr>
          <w:rFonts w:ascii="IranSansBold" w:eastAsia="Times New Roman" w:hAnsi="IranSansBold" w:cs="B Lotus" w:hint="cs"/>
          <w:sz w:val="27"/>
          <w:szCs w:val="28"/>
          <w:rtl/>
        </w:rPr>
        <w:t>اگر</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در</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ضمن</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سفر</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شغلی،</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کار</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شخصی</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مانند</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زیارت</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یا</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تفریح</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انجام</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دهد،</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نمازش</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تمام</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است</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اما</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اگر</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بعد</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از</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سفر</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شغلی،</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برای</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کار</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شخصی</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بماند</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و</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سپس</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برگردد،</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بنابر</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احتیاط</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واجب</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در</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برگشت</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از</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سفر</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شغلی،</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باید</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بین</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قصر</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و</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تمام</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جمع</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کند</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و</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اگر</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ماه</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رمضان</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است،</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روزه</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را</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بگیرد</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و</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بعدا</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قضا</w:t>
      </w:r>
      <w:r w:rsidRPr="008B6C17">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نماید</w:t>
      </w:r>
      <w:r w:rsidRPr="008B6C17">
        <w:rPr>
          <w:rFonts w:ascii="IranSansBold" w:eastAsia="Times New Roman" w:hAnsi="IranSansBold" w:cs="B Lotus"/>
          <w:sz w:val="27"/>
          <w:szCs w:val="28"/>
          <w:rtl/>
        </w:rPr>
        <w:t>.</w:t>
      </w:r>
    </w:p>
    <w:p w:rsidR="00D739A0" w:rsidRDefault="00D739A0" w:rsidP="00D739A0">
      <w:pPr>
        <w:pStyle w:val="Heading2"/>
        <w:bidi/>
        <w:jc w:val="both"/>
        <w:rPr>
          <w:rFonts w:eastAsia="Times New Roman"/>
          <w:rtl/>
        </w:rPr>
      </w:pPr>
      <w:r>
        <w:rPr>
          <w:rFonts w:eastAsia="Times New Roman" w:hint="cs"/>
          <w:rtl/>
        </w:rPr>
        <w:t>سفر غیر شغلی به محل کار</w:t>
      </w:r>
    </w:p>
    <w:p w:rsidR="00D739A0" w:rsidRPr="008B6C17" w:rsidRDefault="00D739A0" w:rsidP="00D739A0">
      <w:pPr>
        <w:pStyle w:val="ListParagraph"/>
        <w:numPr>
          <w:ilvl w:val="0"/>
          <w:numId w:val="4"/>
        </w:numPr>
        <w:shd w:val="clear" w:color="auto" w:fill="FFFFFF"/>
        <w:bidi/>
        <w:spacing w:after="0" w:line="240" w:lineRule="auto"/>
        <w:jc w:val="both"/>
        <w:rPr>
          <w:rFonts w:ascii="IranSansBold" w:eastAsia="Times New Roman" w:hAnsi="IranSansBold" w:cs="B Lotus"/>
          <w:sz w:val="27"/>
          <w:szCs w:val="28"/>
          <w:rtl/>
        </w:rPr>
      </w:pPr>
      <w:r w:rsidRPr="008B6C17">
        <w:rPr>
          <w:rFonts w:ascii="IranSansBold" w:eastAsia="Times New Roman" w:hAnsi="IranSansBold" w:cs="B Lotus" w:hint="cs"/>
          <w:sz w:val="27"/>
          <w:szCs w:val="28"/>
          <w:rtl/>
        </w:rPr>
        <w:t xml:space="preserve">ساکن کرج و محل کارم تهران است. جمعه شب بیماری </w:t>
      </w:r>
      <w:r>
        <w:rPr>
          <w:rFonts w:ascii="IranSansBold" w:eastAsia="Times New Roman" w:hAnsi="IranSansBold" w:cs="B Lotus" w:hint="cs"/>
          <w:sz w:val="27"/>
          <w:szCs w:val="28"/>
          <w:rtl/>
        </w:rPr>
        <w:t xml:space="preserve">را </w:t>
      </w:r>
      <w:r w:rsidRPr="008B6C17">
        <w:rPr>
          <w:rFonts w:ascii="IranSansBold" w:eastAsia="Times New Roman" w:hAnsi="IranSansBold" w:cs="B Lotus" w:hint="cs"/>
          <w:sz w:val="27"/>
          <w:szCs w:val="28"/>
          <w:rtl/>
        </w:rPr>
        <w:t>به بیمارستان تهران آوردم و شب در بیمارستان ماندم و فردای آن روز از همان جا به محل کار رفتم، نماز و روزه بنده چه حکمی دارد؟ همچنین اگر بعد از اتمام کار به بیمارستان بروم و شب در آنجا بمانم، فردای آن روز وضعیت نمازم چه می شود؟</w:t>
      </w:r>
    </w:p>
    <w:p w:rsidR="00D739A0" w:rsidRDefault="00D739A0" w:rsidP="00D739A0">
      <w:pPr>
        <w:shd w:val="clear" w:color="auto" w:fill="FFFFFF"/>
        <w:bidi/>
        <w:spacing w:after="0" w:line="240" w:lineRule="auto"/>
        <w:jc w:val="both"/>
        <w:rPr>
          <w:rFonts w:ascii="IranSansBold" w:eastAsia="Times New Roman" w:hAnsi="IranSansBold" w:cs="B Lotus"/>
          <w:sz w:val="27"/>
          <w:szCs w:val="28"/>
          <w:rtl/>
        </w:rPr>
      </w:pPr>
      <w:r>
        <w:rPr>
          <w:rFonts w:ascii="IranSansBold" w:eastAsia="Times New Roman" w:hAnsi="IranSansBold" w:cs="B Lotus" w:hint="cs"/>
          <w:sz w:val="27"/>
          <w:szCs w:val="28"/>
          <w:rtl/>
        </w:rPr>
        <w:t>جواب: به طور کلی کسی که سفر شغل اوست، اگر به سفر غیر شغلی برود، هر چند به محل شغلش باشد، نمازش قصر است؛ اما چنانچه برای کاری غیر از شغل به محل شغلش سفر کند، ولی تصمیم بگیرد که به خاطر شغل در آنجا بماند، در مدتی که آنجا توقف می کند تا به سر کار برود، بعد از آن و در برگشت، نمازش تمام است، گرچه احتیاط آن است که در مدتی که آنجا توقف می کند تا به سر کار برود نماز را هم تمام و هم قصر بخواند.</w:t>
      </w:r>
    </w:p>
    <w:p w:rsidR="00D739A0" w:rsidRDefault="00D739A0" w:rsidP="00D739A0">
      <w:pPr>
        <w:pStyle w:val="Heading2"/>
        <w:bidi/>
        <w:jc w:val="both"/>
        <w:rPr>
          <w:rFonts w:eastAsia="Times New Roman"/>
          <w:rtl/>
        </w:rPr>
      </w:pPr>
      <w:r>
        <w:rPr>
          <w:rFonts w:eastAsia="Times New Roman" w:hint="cs"/>
          <w:rtl/>
        </w:rPr>
        <w:t>نماز در محل تحصیل</w:t>
      </w:r>
    </w:p>
    <w:p w:rsidR="00D739A0" w:rsidRPr="008B6C17" w:rsidRDefault="00D739A0" w:rsidP="00D739A0">
      <w:pPr>
        <w:pStyle w:val="ListParagraph"/>
        <w:numPr>
          <w:ilvl w:val="0"/>
          <w:numId w:val="4"/>
        </w:numPr>
        <w:shd w:val="clear" w:color="auto" w:fill="FFFFFF"/>
        <w:bidi/>
        <w:spacing w:after="0" w:line="240" w:lineRule="auto"/>
        <w:jc w:val="both"/>
        <w:rPr>
          <w:rFonts w:ascii="IranSansBold" w:eastAsia="Times New Roman" w:hAnsi="IranSansBold" w:cs="B Lotus"/>
          <w:sz w:val="27"/>
          <w:szCs w:val="28"/>
          <w:rtl/>
        </w:rPr>
      </w:pPr>
      <w:r w:rsidRPr="008B6C17">
        <w:rPr>
          <w:rFonts w:ascii="IranSansBold" w:eastAsia="Times New Roman" w:hAnsi="IranSansBold" w:cs="B Lotus" w:hint="cs"/>
          <w:sz w:val="27"/>
          <w:szCs w:val="28"/>
          <w:rtl/>
        </w:rPr>
        <w:t>نماز در محل تحصیل، چه حکمی دارد؟</w:t>
      </w:r>
    </w:p>
    <w:p w:rsidR="00D739A0" w:rsidRDefault="00D739A0" w:rsidP="00D739A0">
      <w:pPr>
        <w:shd w:val="clear" w:color="auto" w:fill="FFFFFF"/>
        <w:bidi/>
        <w:spacing w:after="0" w:line="240" w:lineRule="auto"/>
        <w:jc w:val="both"/>
        <w:rPr>
          <w:rFonts w:ascii="IranSansBold" w:eastAsia="Times New Roman" w:hAnsi="IranSansBold" w:cs="B Lotus"/>
          <w:sz w:val="27"/>
          <w:szCs w:val="28"/>
          <w:rtl/>
        </w:rPr>
      </w:pPr>
      <w:r>
        <w:rPr>
          <w:rFonts w:ascii="IranSansBold" w:eastAsia="Times New Roman" w:hAnsi="IranSansBold" w:cs="B Lotus" w:hint="cs"/>
          <w:sz w:val="27"/>
          <w:szCs w:val="28"/>
          <w:rtl/>
        </w:rPr>
        <w:t>جواب: دانشجو و دانش آموزی که برای تحصیل علم به سفر می رود تا به این وسیله در آینده شغلی را اختیار کند، بنابر احتیاط واجب باید در سفر تحصیلی نماز را هم تمام و هم قصر بخواند و روزه بگیرد و بعداً نیز قضا کند. البته اگر دانشجو به گونه در محل تحصیل سکونت دارد که در مدت اقامت، او را مسافر محسوب نمی کنند مثلا می خواهد یکی دو سال بماند، نمازش تمام است.</w:t>
      </w:r>
    </w:p>
    <w:p w:rsidR="00D739A0" w:rsidRDefault="00D739A0" w:rsidP="00D739A0">
      <w:pPr>
        <w:pStyle w:val="Heading2"/>
        <w:bidi/>
        <w:jc w:val="both"/>
        <w:rPr>
          <w:rFonts w:eastAsia="Times New Roman"/>
          <w:rtl/>
        </w:rPr>
      </w:pPr>
      <w:r>
        <w:rPr>
          <w:rFonts w:eastAsia="Times New Roman" w:hint="cs"/>
          <w:rtl/>
        </w:rPr>
        <w:t>نماز دانشجویان افسری</w:t>
      </w:r>
    </w:p>
    <w:p w:rsidR="00D739A0" w:rsidRPr="008B6C17" w:rsidRDefault="00D739A0" w:rsidP="00D739A0">
      <w:pPr>
        <w:pStyle w:val="ListParagraph"/>
        <w:numPr>
          <w:ilvl w:val="0"/>
          <w:numId w:val="4"/>
        </w:numPr>
        <w:shd w:val="clear" w:color="auto" w:fill="FFFFFF"/>
        <w:bidi/>
        <w:spacing w:after="0" w:line="240" w:lineRule="auto"/>
        <w:jc w:val="both"/>
        <w:rPr>
          <w:rFonts w:ascii="IranSansBold" w:eastAsia="Times New Roman" w:hAnsi="IranSansBold" w:cs="B Lotus"/>
          <w:sz w:val="27"/>
          <w:szCs w:val="28"/>
          <w:rtl/>
        </w:rPr>
      </w:pPr>
      <w:r w:rsidRPr="008B6C17">
        <w:rPr>
          <w:rFonts w:ascii="IranSansBold" w:eastAsia="Times New Roman" w:hAnsi="IranSansBold" w:cs="B Lotus" w:hint="cs"/>
          <w:sz w:val="27"/>
          <w:szCs w:val="28"/>
          <w:rtl/>
        </w:rPr>
        <w:t>حکم نماز دانشجویان افسری چگونه است؟</w:t>
      </w:r>
    </w:p>
    <w:p w:rsidR="00D739A0" w:rsidRDefault="00D739A0" w:rsidP="00D739A0">
      <w:pPr>
        <w:shd w:val="clear" w:color="auto" w:fill="FFFFFF"/>
        <w:bidi/>
        <w:spacing w:after="0" w:line="240" w:lineRule="auto"/>
        <w:jc w:val="both"/>
        <w:rPr>
          <w:rFonts w:ascii="IranSansBold" w:eastAsia="Times New Roman" w:hAnsi="IranSansBold" w:cs="B Lotus"/>
          <w:sz w:val="27"/>
          <w:szCs w:val="28"/>
          <w:rtl/>
        </w:rPr>
      </w:pPr>
      <w:r w:rsidRPr="008B6C17">
        <w:rPr>
          <w:rFonts w:ascii="IranSansBold" w:eastAsia="Times New Roman" w:hAnsi="IranSansBold" w:cs="B Lotus" w:hint="cs"/>
          <w:sz w:val="27"/>
          <w:szCs w:val="28"/>
          <w:rtl/>
        </w:rPr>
        <w:t>اگر</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تحصیل</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علم</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همراه</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با</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وارد</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شدن</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در</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جمعی</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باشد</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که</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عنوان</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آن</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جمع،</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عنوان</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حرفه</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است؛</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مانند</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طلبه</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که</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از</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همان</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ابتدای</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تحصیل،</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بر</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او</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عنوان</w:t>
      </w:r>
      <w:r>
        <w:rPr>
          <w:rFonts w:ascii="IranSansBold" w:eastAsia="Times New Roman" w:hAnsi="IranSansBold" w:cs="B Lotus"/>
          <w:sz w:val="27"/>
          <w:szCs w:val="28"/>
          <w:rtl/>
        </w:rPr>
        <w:t xml:space="preserve"> </w:t>
      </w:r>
      <w:r w:rsidRPr="008B6C17">
        <w:rPr>
          <w:rFonts w:ascii="IranSansBold" w:eastAsia="Times New Roman" w:hAnsi="IranSansBold" w:cs="B Lotus"/>
          <w:sz w:val="27"/>
          <w:szCs w:val="28"/>
          <w:rtl/>
        </w:rPr>
        <w:t>"</w:t>
      </w:r>
      <w:r w:rsidRPr="008B6C17">
        <w:rPr>
          <w:rFonts w:ascii="IranSansBold" w:eastAsia="Times New Roman" w:hAnsi="IranSansBold" w:cs="B Lotus" w:hint="cs"/>
          <w:sz w:val="27"/>
          <w:szCs w:val="28"/>
          <w:rtl/>
        </w:rPr>
        <w:t>روحانی</w:t>
      </w:r>
      <w:r w:rsidRPr="008B6C17">
        <w:rPr>
          <w:rFonts w:ascii="IranSansBold" w:eastAsia="Times New Roman" w:hAnsi="IranSansBold" w:cs="B Lotus"/>
          <w:sz w:val="27"/>
          <w:szCs w:val="28"/>
          <w:rtl/>
        </w:rPr>
        <w:t>"</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صدق</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می</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کند،</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یا</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دانشجویان</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دانشگاه</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افسری</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که</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بعد</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از</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گذراندن</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چند</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ماه</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تمرین</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و</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تعلیم</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در</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دانشگاه،</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سردوشی</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میگیرند</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و</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به</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آنها</w:t>
      </w:r>
      <w:r>
        <w:rPr>
          <w:rFonts w:ascii="IranSansBold" w:eastAsia="Times New Roman" w:hAnsi="IranSansBold" w:cs="B Lotus"/>
          <w:sz w:val="27"/>
          <w:szCs w:val="28"/>
          <w:rtl/>
        </w:rPr>
        <w:t xml:space="preserve"> </w:t>
      </w:r>
      <w:r w:rsidRPr="008B6C17">
        <w:rPr>
          <w:rFonts w:ascii="IranSansBold" w:eastAsia="Times New Roman" w:hAnsi="IranSansBold" w:cs="B Lotus"/>
          <w:sz w:val="27"/>
          <w:szCs w:val="28"/>
          <w:rtl/>
        </w:rPr>
        <w:t>"</w:t>
      </w:r>
      <w:r w:rsidRPr="008B6C17">
        <w:rPr>
          <w:rFonts w:ascii="IranSansBold" w:eastAsia="Times New Roman" w:hAnsi="IranSansBold" w:cs="B Lotus" w:hint="cs"/>
          <w:sz w:val="27"/>
          <w:szCs w:val="28"/>
          <w:rtl/>
        </w:rPr>
        <w:t>افسر</w:t>
      </w:r>
      <w:r w:rsidRPr="008B6C17">
        <w:rPr>
          <w:rFonts w:ascii="IranSansBold" w:eastAsia="Times New Roman" w:hAnsi="IranSansBold" w:cs="B Lotus"/>
          <w:sz w:val="27"/>
          <w:szCs w:val="28"/>
          <w:rtl/>
        </w:rPr>
        <w:t>"</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گفته</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میشود،</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این</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نوع</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تحصیل</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جزء</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حرفه</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محسوب</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می</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شود</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و</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در</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سفر</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تحصیلی</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باید</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نماز</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را</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تمام</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بخوانند</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و</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روزه</w:t>
      </w:r>
      <w:r>
        <w:rPr>
          <w:rFonts w:ascii="IranSansBold" w:eastAsia="Times New Roman" w:hAnsi="IranSansBold" w:cs="B Lotus"/>
          <w:sz w:val="27"/>
          <w:szCs w:val="28"/>
          <w:rtl/>
        </w:rPr>
        <w:t xml:space="preserve"> </w:t>
      </w:r>
      <w:r w:rsidRPr="008B6C17">
        <w:rPr>
          <w:rFonts w:ascii="IranSansBold" w:eastAsia="Times New Roman" w:hAnsi="IranSansBold" w:cs="B Lotus" w:hint="cs"/>
          <w:sz w:val="27"/>
          <w:szCs w:val="28"/>
          <w:rtl/>
        </w:rPr>
        <w:t>بگیرند</w:t>
      </w:r>
      <w:r w:rsidRPr="008B6C17">
        <w:rPr>
          <w:rFonts w:ascii="IranSansBold" w:eastAsia="Times New Roman" w:hAnsi="IranSansBold" w:cs="B Lotus"/>
          <w:sz w:val="27"/>
          <w:szCs w:val="28"/>
          <w:rtl/>
        </w:rPr>
        <w:t>.</w:t>
      </w:r>
    </w:p>
    <w:p w:rsidR="00D739A0" w:rsidRDefault="00D739A0" w:rsidP="00D739A0">
      <w:pPr>
        <w:pStyle w:val="Heading2"/>
        <w:bidi/>
        <w:jc w:val="both"/>
        <w:rPr>
          <w:rFonts w:eastAsia="Times New Roman"/>
          <w:rtl/>
        </w:rPr>
      </w:pPr>
      <w:r>
        <w:rPr>
          <w:rFonts w:eastAsia="Times New Roman" w:hint="cs"/>
          <w:rtl/>
        </w:rPr>
        <w:t>تعریف سفر اول و دوم</w:t>
      </w:r>
    </w:p>
    <w:p w:rsidR="00D739A0" w:rsidRPr="008B6C17" w:rsidRDefault="00D739A0" w:rsidP="00D739A0">
      <w:pPr>
        <w:pStyle w:val="ListParagraph"/>
        <w:numPr>
          <w:ilvl w:val="0"/>
          <w:numId w:val="4"/>
        </w:numPr>
        <w:shd w:val="clear" w:color="auto" w:fill="FFFFFF"/>
        <w:bidi/>
        <w:spacing w:after="0" w:line="240" w:lineRule="auto"/>
        <w:jc w:val="both"/>
        <w:rPr>
          <w:rFonts w:ascii="IranSansBold" w:eastAsia="Times New Roman" w:hAnsi="IranSansBold" w:cs="B Lotus"/>
          <w:sz w:val="27"/>
          <w:szCs w:val="28"/>
          <w:rtl/>
        </w:rPr>
      </w:pPr>
      <w:r w:rsidRPr="008B6C17">
        <w:rPr>
          <w:rFonts w:ascii="IranSansBold" w:eastAsia="Times New Roman" w:hAnsi="IranSansBold" w:cs="B Lotus" w:hint="cs"/>
          <w:sz w:val="27"/>
          <w:szCs w:val="28"/>
          <w:rtl/>
        </w:rPr>
        <w:t>بنده مشمول حکم سفر شغلی هستم، اگر ده روز در یک مکان اقامت داشته باشم، در سفر اول بعد از ده روز نمازم شکسته است و بعد از آن تمام است، سوال این است که تعریف سفر اول و دوم چیست؟</w:t>
      </w:r>
    </w:p>
    <w:p w:rsidR="00D739A0" w:rsidRDefault="00D739A0" w:rsidP="00D739A0">
      <w:pPr>
        <w:shd w:val="clear" w:color="auto" w:fill="FFFFFF"/>
        <w:bidi/>
        <w:spacing w:after="0" w:line="240" w:lineRule="auto"/>
        <w:jc w:val="both"/>
        <w:rPr>
          <w:rFonts w:ascii="IranSansBold" w:eastAsia="Times New Roman" w:hAnsi="IranSansBold" w:cs="B Lotus"/>
          <w:sz w:val="27"/>
          <w:szCs w:val="28"/>
        </w:rPr>
      </w:pPr>
      <w:r>
        <w:rPr>
          <w:rFonts w:ascii="IranSansBold" w:eastAsia="Times New Roman" w:hAnsi="IranSansBold" w:cs="B Lotus" w:hint="cs"/>
          <w:sz w:val="27"/>
          <w:szCs w:val="28"/>
          <w:rtl/>
        </w:rPr>
        <w:t xml:space="preserve">جواب: مسافری که از وطن یا محل اقامت ده روزه خارج می شود، اگر یک مقصد داشته باشد، مجموع رفت و برگشت او یک سفر محسوب می شود، ولی اگر چند مقصد داشته باشد، سفر اول با رسیدن به مقصد اول تمام </w:t>
      </w:r>
      <w:r>
        <w:rPr>
          <w:rFonts w:ascii="IranSansBold" w:eastAsia="Times New Roman" w:hAnsi="IranSansBold" w:cs="B Lotus" w:hint="cs"/>
          <w:sz w:val="27"/>
          <w:szCs w:val="28"/>
          <w:rtl/>
        </w:rPr>
        <w:lastRenderedPageBreak/>
        <w:t>می شود و از هنگامی که به سمت مقصد دوم حرکت می کند، در صورتی که قصد پیمودن مسافت شرعی را داشته باشد، سفر دوم محسوب می شود و نماز تمام است.</w:t>
      </w:r>
    </w:p>
    <w:p w:rsidR="00D739A0" w:rsidRPr="006308E2" w:rsidRDefault="00D739A0" w:rsidP="00D739A0">
      <w:pPr>
        <w:shd w:val="clear" w:color="auto" w:fill="FFFFFF"/>
        <w:bidi/>
        <w:spacing w:after="0" w:line="240" w:lineRule="auto"/>
        <w:jc w:val="both"/>
        <w:rPr>
          <w:rFonts w:ascii="IranSansBold" w:eastAsia="Times New Roman" w:hAnsi="IranSansBold" w:cs="B Lotus"/>
          <w:sz w:val="27"/>
          <w:szCs w:val="28"/>
          <w:rtl/>
          <w:lang w:bidi="fa-IR"/>
        </w:rPr>
      </w:pPr>
    </w:p>
    <w:p w:rsidR="004D244D" w:rsidRDefault="004D244D"/>
    <w:sectPr w:rsidR="004D244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 w:name="IranSansBold">
    <w:altName w:val="Times New Roman"/>
    <w:panose1 w:val="00000000000000000000"/>
    <w:charset w:val="00"/>
    <w:family w:val="roman"/>
    <w:notTrueType/>
    <w:pitch w:val="default"/>
  </w:font>
  <w:font w:name="B Lotus">
    <w:altName w:val="Courier New"/>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270A26"/>
    <w:multiLevelType w:val="hybridMultilevel"/>
    <w:tmpl w:val="CF0A2ABE"/>
    <w:lvl w:ilvl="0" w:tplc="0A3E5FD2">
      <w:start w:val="1"/>
      <w:numFmt w:val="decimal"/>
      <w:lvlText w:val="سوال %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0890C7B"/>
    <w:multiLevelType w:val="hybridMultilevel"/>
    <w:tmpl w:val="E3DC0AEC"/>
    <w:lvl w:ilvl="0" w:tplc="0A3E5FD2">
      <w:start w:val="1"/>
      <w:numFmt w:val="decimal"/>
      <w:lvlText w:val="سوال %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F2C73D5"/>
    <w:multiLevelType w:val="hybridMultilevel"/>
    <w:tmpl w:val="5DDADB96"/>
    <w:lvl w:ilvl="0" w:tplc="0A3E5FD2">
      <w:start w:val="1"/>
      <w:numFmt w:val="decimal"/>
      <w:lvlText w:val="سوال %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10538D2"/>
    <w:multiLevelType w:val="hybridMultilevel"/>
    <w:tmpl w:val="65EC8780"/>
    <w:lvl w:ilvl="0" w:tplc="0A3E5FD2">
      <w:start w:val="1"/>
      <w:numFmt w:val="decimal"/>
      <w:lvlText w:val="سوال %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D13"/>
    <w:rsid w:val="00133003"/>
    <w:rsid w:val="00323D13"/>
    <w:rsid w:val="004D244D"/>
    <w:rsid w:val="00D73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F57DFB-96C2-464A-B05A-987E95C69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9A0"/>
  </w:style>
  <w:style w:type="paragraph" w:styleId="Heading1">
    <w:name w:val="heading 1"/>
    <w:basedOn w:val="Normal"/>
    <w:next w:val="Normal"/>
    <w:link w:val="Heading1Char"/>
    <w:uiPriority w:val="9"/>
    <w:qFormat/>
    <w:rsid w:val="00D739A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739A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39A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739A0"/>
    <w:rPr>
      <w:rFonts w:asciiTheme="majorHAnsi" w:eastAsiaTheme="majorEastAsia" w:hAnsiTheme="majorHAnsi" w:cstheme="majorBidi"/>
      <w:color w:val="2E74B5" w:themeColor="accent1" w:themeShade="BF"/>
      <w:sz w:val="26"/>
      <w:szCs w:val="26"/>
    </w:rPr>
  </w:style>
  <w:style w:type="character" w:customStyle="1" w:styleId="badge">
    <w:name w:val="badge"/>
    <w:basedOn w:val="DefaultParagraphFont"/>
    <w:rsid w:val="00D739A0"/>
  </w:style>
  <w:style w:type="character" w:customStyle="1" w:styleId="text-primary">
    <w:name w:val="text-primary"/>
    <w:basedOn w:val="DefaultParagraphFont"/>
    <w:rsid w:val="00D739A0"/>
  </w:style>
  <w:style w:type="paragraph" w:styleId="ListParagraph">
    <w:name w:val="List Paragraph"/>
    <w:basedOn w:val="Normal"/>
    <w:uiPriority w:val="34"/>
    <w:qFormat/>
    <w:rsid w:val="00D739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876</Words>
  <Characters>4997</Characters>
  <Application>Microsoft Office Word</Application>
  <DocSecurity>0</DocSecurity>
  <Lines>41</Lines>
  <Paragraphs>11</Paragraphs>
  <ScaleCrop>false</ScaleCrop>
  <Company/>
  <LinksUpToDate>false</LinksUpToDate>
  <CharactersWithSpaces>5862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PC598</dc:creator>
  <cp:keywords/>
  <dc:description/>
  <cp:lastModifiedBy>PC598</cp:lastModifiedBy>
  <cp:revision>3</cp:revision>
  <dcterms:created xsi:type="dcterms:W3CDTF">2007-12-31T22:03:00Z</dcterms:created>
  <dcterms:modified xsi:type="dcterms:W3CDTF">2007-12-31T22:33:00Z</dcterms:modified>
</cp:coreProperties>
</file>